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33" w:rsidRDefault="00516633" w:rsidP="005166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АДМИНСТРАЦИЯ ПОКРОВСКОГО СЕЛЬСКОГО ПОСЕЛЕНИЯ</w:t>
      </w:r>
    </w:p>
    <w:p w:rsidR="00516633" w:rsidRDefault="00516633" w:rsidP="005166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516633" w:rsidRDefault="00516633" w:rsidP="005166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516633" w:rsidRDefault="00516633" w:rsidP="005166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6633" w:rsidRDefault="00516633" w:rsidP="005166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667BD" w:rsidRDefault="00E667BD" w:rsidP="00E667BD">
      <w:pPr>
        <w:spacing w:after="0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Pr="00C15F74">
        <w:rPr>
          <w:rFonts w:ascii="Times New Roman" w:hAnsi="Times New Roman" w:cs="Times New Roman"/>
          <w:sz w:val="26"/>
          <w:szCs w:val="26"/>
          <w:u w:val="single"/>
        </w:rPr>
        <w:t xml:space="preserve">11.03.2025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года  </w:t>
      </w:r>
      <w:r w:rsidRPr="00C15F74">
        <w:rPr>
          <w:rFonts w:ascii="Times New Roman" w:hAnsi="Times New Roman" w:cs="Times New Roman"/>
          <w:sz w:val="26"/>
          <w:szCs w:val="26"/>
          <w:u w:val="single"/>
        </w:rPr>
        <w:t>№19</w:t>
      </w:r>
    </w:p>
    <w:p w:rsidR="00516633" w:rsidRDefault="00E667BD" w:rsidP="00E667B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с. Покровка</w:t>
      </w:r>
    </w:p>
    <w:p w:rsidR="00E667BD" w:rsidRDefault="00E667BD" w:rsidP="005166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6633" w:rsidRDefault="00516633" w:rsidP="00E667BD">
      <w:pPr>
        <w:spacing w:after="0" w:line="240" w:lineRule="auto"/>
        <w:ind w:right="41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присвоении адреса объекту адресации, расположенному на территории Покровского сельского поселения</w:t>
      </w:r>
      <w:r w:rsidR="00E667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</w:p>
    <w:p w:rsidR="00516633" w:rsidRDefault="00516633" w:rsidP="005166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16633" w:rsidRPr="00E667BD" w:rsidRDefault="00516633" w:rsidP="00E667B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67BD">
        <w:rPr>
          <w:rFonts w:ascii="Times New Roman" w:hAnsi="Times New Roman" w:cs="Times New Roman"/>
          <w:sz w:val="26"/>
          <w:szCs w:val="26"/>
        </w:rPr>
        <w:t>Согласно подпункту 21 пункта 1 статьи 14 Федерального закона от 06.10.2003 года №131-ФЗ «Об общих принципах организации местного самоуправления в Российской Федерации», пункту 21 Правил присвоения, изменения и аннулирования адресов, утвержденным постановлением Правительства РФ от 19.11.2014 г. №1221, постановлением администрации Покровского сельского поселения Павловского мун</w:t>
      </w:r>
      <w:r w:rsidR="003D6215" w:rsidRPr="00E667BD">
        <w:rPr>
          <w:rFonts w:ascii="Times New Roman" w:hAnsi="Times New Roman" w:cs="Times New Roman"/>
          <w:sz w:val="26"/>
          <w:szCs w:val="26"/>
        </w:rPr>
        <w:t>иципального района от 11.12.2023 г. № 51</w:t>
      </w:r>
      <w:r w:rsidRPr="00E667BD">
        <w:rPr>
          <w:rFonts w:ascii="Times New Roman" w:hAnsi="Times New Roman" w:cs="Times New Roman"/>
          <w:sz w:val="26"/>
          <w:szCs w:val="26"/>
        </w:rPr>
        <w:t xml:space="preserve"> «</w:t>
      </w:r>
      <w:r w:rsidR="003D6215" w:rsidRPr="00E667BD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 на территории Покровского сельского поселения Павловского муниципального района Воронежской области</w:t>
      </w:r>
      <w:r w:rsidRPr="00E667BD">
        <w:rPr>
          <w:rFonts w:ascii="Times New Roman" w:hAnsi="Times New Roman" w:cs="Times New Roman"/>
          <w:sz w:val="26"/>
          <w:szCs w:val="26"/>
        </w:rPr>
        <w:t>», руководствуясь Уставом Покровского сельского поселения, администрация Покровского сельского поселения</w:t>
      </w:r>
    </w:p>
    <w:p w:rsidR="00516633" w:rsidRDefault="00516633" w:rsidP="005166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16633" w:rsidRDefault="00516633" w:rsidP="0051663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6633" w:rsidRDefault="00E667BD" w:rsidP="00E66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16633">
        <w:rPr>
          <w:rFonts w:ascii="Times New Roman" w:hAnsi="Times New Roman" w:cs="Times New Roman"/>
          <w:sz w:val="26"/>
          <w:szCs w:val="26"/>
        </w:rPr>
        <w:t>Присвоить объекту адресации, расположенному на территории Покровского сельского поселения Павловского муниципального района, Воронежской области следующий адрес: Российская Федерация, Воронежская область, Павловский муниципальный район, Покровское сельское поселение</w:t>
      </w:r>
      <w:r w:rsidR="00C15F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16633">
        <w:rPr>
          <w:rFonts w:ascii="Times New Roman" w:hAnsi="Times New Roman" w:cs="Times New Roman"/>
          <w:sz w:val="26"/>
          <w:szCs w:val="26"/>
        </w:rPr>
        <w:t>Новомаксимово</w:t>
      </w:r>
      <w:proofErr w:type="spellEnd"/>
      <w:r w:rsidR="00C15F74">
        <w:rPr>
          <w:rFonts w:ascii="Times New Roman" w:hAnsi="Times New Roman" w:cs="Times New Roman"/>
          <w:sz w:val="26"/>
          <w:szCs w:val="26"/>
        </w:rPr>
        <w:t xml:space="preserve"> хутор</w:t>
      </w:r>
      <w:r w:rsidR="00516633">
        <w:rPr>
          <w:rFonts w:ascii="Times New Roman" w:hAnsi="Times New Roman" w:cs="Times New Roman"/>
          <w:sz w:val="26"/>
          <w:szCs w:val="26"/>
        </w:rPr>
        <w:t>, земельный участок 1</w:t>
      </w:r>
      <w:r w:rsidR="00C15F74">
        <w:rPr>
          <w:rFonts w:ascii="Times New Roman" w:hAnsi="Times New Roman" w:cs="Times New Roman"/>
          <w:sz w:val="26"/>
          <w:szCs w:val="26"/>
        </w:rPr>
        <w:t>5</w:t>
      </w:r>
      <w:r w:rsidR="00516633">
        <w:rPr>
          <w:rFonts w:ascii="Times New Roman" w:hAnsi="Times New Roman" w:cs="Times New Roman"/>
          <w:sz w:val="26"/>
          <w:szCs w:val="26"/>
        </w:rPr>
        <w:t>, образование которого предусмотрено схемой расположения земельного участка на кадастровом плане т</w:t>
      </w:r>
      <w:r w:rsidR="00C15F74">
        <w:rPr>
          <w:rFonts w:ascii="Times New Roman" w:hAnsi="Times New Roman" w:cs="Times New Roman"/>
          <w:sz w:val="26"/>
          <w:szCs w:val="26"/>
        </w:rPr>
        <w:t xml:space="preserve">ерритории согласно приложению </w:t>
      </w:r>
      <w:r w:rsidR="00516633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516633" w:rsidRDefault="00516633" w:rsidP="00E667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15F74">
        <w:rPr>
          <w:rFonts w:ascii="Times New Roman" w:hAnsi="Times New Roman" w:cs="Times New Roman"/>
          <w:sz w:val="26"/>
          <w:szCs w:val="26"/>
        </w:rPr>
        <w:t>Старшему и</w:t>
      </w:r>
      <w:r>
        <w:rPr>
          <w:rFonts w:ascii="Times New Roman" w:hAnsi="Times New Roman" w:cs="Times New Roman"/>
          <w:sz w:val="26"/>
          <w:szCs w:val="26"/>
        </w:rPr>
        <w:t>нспектору администрации Покровского сельского поселения Павловского муниципального района Воробьевой Е.В. внести адрес, указанный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пункте 1 настоящего постановления, в </w:t>
      </w:r>
      <w:r>
        <w:rPr>
          <w:rFonts w:ascii="Times New Roman" w:hAnsi="Times New Roman" w:cs="Times New Roman"/>
          <w:sz w:val="26"/>
          <w:szCs w:val="26"/>
        </w:rPr>
        <w:t>федеральную информационную адресную систему (ФИАС)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516633" w:rsidRPr="003D6215" w:rsidRDefault="00516633" w:rsidP="00E667B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исполнением настоящего  пос</w:t>
      </w:r>
      <w:r w:rsidR="00E667BD">
        <w:rPr>
          <w:rFonts w:ascii="Times New Roman" w:hAnsi="Times New Roman" w:cs="Times New Roman"/>
          <w:sz w:val="26"/>
          <w:szCs w:val="26"/>
        </w:rPr>
        <w:t>тановления оставляю за собой.</w:t>
      </w:r>
    </w:p>
    <w:p w:rsidR="00516633" w:rsidRDefault="00516633" w:rsidP="00516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6633" w:rsidRDefault="00516633" w:rsidP="00516633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Глава Покровского сельского поселения </w:t>
      </w:r>
    </w:p>
    <w:p w:rsidR="00516633" w:rsidRDefault="00516633" w:rsidP="00516633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Павловского муниципального района</w:t>
      </w:r>
    </w:p>
    <w:p w:rsidR="00516633" w:rsidRDefault="00516633" w:rsidP="003D621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Воронежской области                                                                                А.А. Проценко</w:t>
      </w:r>
    </w:p>
    <w:p w:rsidR="00E667BD" w:rsidRDefault="00E667BD" w:rsidP="003D621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E667BD" w:rsidRDefault="00E667BD" w:rsidP="003D621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E667BD" w:rsidRDefault="00E667BD" w:rsidP="003D621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E667BD" w:rsidRDefault="00E667BD" w:rsidP="003D621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E667BD" w:rsidRDefault="00E667BD" w:rsidP="003D621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516633" w:rsidRPr="00E667BD" w:rsidRDefault="00516633" w:rsidP="00E667BD">
      <w:pPr>
        <w:widowControl w:val="0"/>
        <w:spacing w:after="0" w:line="235" w:lineRule="auto"/>
        <w:ind w:left="4820" w:right="-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67B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lastRenderedPageBreak/>
        <w:t>П</w:t>
      </w:r>
      <w:r w:rsidRPr="00E667BD">
        <w:rPr>
          <w:rFonts w:ascii="Times New Roman" w:eastAsia="Times New Roman" w:hAnsi="Times New Roman" w:cs="Times New Roman"/>
          <w:color w:val="000000"/>
          <w:sz w:val="26"/>
          <w:szCs w:val="26"/>
        </w:rPr>
        <w:t>рилож</w:t>
      </w:r>
      <w:r w:rsidRPr="00E667BD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E667BD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E667BD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E667B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E667B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№</w:t>
      </w:r>
      <w:r w:rsidRPr="00E667BD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</w:p>
    <w:p w:rsidR="00516633" w:rsidRPr="00E667BD" w:rsidRDefault="00516633" w:rsidP="00E667BD">
      <w:pPr>
        <w:widowControl w:val="0"/>
        <w:spacing w:after="0" w:line="235" w:lineRule="auto"/>
        <w:ind w:left="4820" w:right="-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67BD">
        <w:rPr>
          <w:rFonts w:ascii="Times New Roman" w:eastAsia="Times New Roman" w:hAnsi="Times New Roman" w:cs="Times New Roman"/>
          <w:color w:val="000000"/>
          <w:sz w:val="26"/>
          <w:szCs w:val="26"/>
        </w:rPr>
        <w:t>к по</w:t>
      </w:r>
      <w:r w:rsidRPr="00E667BD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E667BD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667BD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E667B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E667B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667B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вл</w:t>
      </w:r>
      <w:r w:rsidRPr="00E667BD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E667B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E667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 </w:t>
      </w:r>
      <w:r w:rsidRPr="00E667BD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E667B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E667BD">
        <w:rPr>
          <w:rFonts w:ascii="Times New Roman" w:eastAsia="Times New Roman" w:hAnsi="Times New Roman" w:cs="Times New Roman"/>
          <w:color w:val="000000"/>
          <w:sz w:val="26"/>
          <w:szCs w:val="26"/>
        </w:rPr>
        <w:t>мини</w:t>
      </w:r>
      <w:r w:rsidRPr="00E667BD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E667B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E667BD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667BD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E667BD">
        <w:rPr>
          <w:rFonts w:ascii="Times New Roman" w:eastAsia="Times New Roman" w:hAnsi="Times New Roman" w:cs="Times New Roman"/>
          <w:color w:val="000000"/>
          <w:sz w:val="26"/>
          <w:szCs w:val="26"/>
        </w:rPr>
        <w:t>ции</w:t>
      </w:r>
    </w:p>
    <w:p w:rsidR="00516633" w:rsidRPr="00E667BD" w:rsidRDefault="00516633" w:rsidP="00E667BD">
      <w:pPr>
        <w:widowControl w:val="0"/>
        <w:spacing w:after="0" w:line="235" w:lineRule="auto"/>
        <w:ind w:left="4820" w:right="6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E667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Покровского </w:t>
      </w:r>
      <w:r w:rsidRPr="00E667BD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E667BD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E667B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E667BD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E667BD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E667BD"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r w:rsidRPr="00E667B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667B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E667B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667BD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се</w:t>
      </w:r>
      <w:r w:rsidRPr="00E667BD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E667BD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E667BD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E667BD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</w:p>
    <w:p w:rsidR="00516633" w:rsidRPr="00E667BD" w:rsidRDefault="00516633" w:rsidP="00E667BD">
      <w:pPr>
        <w:widowControl w:val="0"/>
        <w:spacing w:after="0" w:line="235" w:lineRule="auto"/>
        <w:ind w:left="4820" w:right="6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E667BD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 xml:space="preserve"> Павловского муниципального района</w:t>
      </w:r>
    </w:p>
    <w:p w:rsidR="00C15F74" w:rsidRPr="00E667BD" w:rsidRDefault="00C15F74" w:rsidP="00E667BD">
      <w:pPr>
        <w:widowControl w:val="0"/>
        <w:spacing w:after="0" w:line="235" w:lineRule="auto"/>
        <w:ind w:left="4820" w:right="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67BD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Воронежской области</w:t>
      </w:r>
    </w:p>
    <w:p w:rsidR="00516633" w:rsidRPr="00E667BD" w:rsidRDefault="00C15F74" w:rsidP="00E667BD">
      <w:pPr>
        <w:widowControl w:val="0"/>
        <w:spacing w:after="0" w:line="235" w:lineRule="auto"/>
        <w:ind w:left="4820" w:right="6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667B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11.03.2025 </w:t>
      </w:r>
      <w:r w:rsidR="00516633" w:rsidRPr="00E667B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г. </w:t>
      </w:r>
      <w:r w:rsidR="00516633" w:rsidRPr="00E667BD">
        <w:rPr>
          <w:rFonts w:ascii="Times New Roman" w:eastAsia="Times New Roman" w:hAnsi="Times New Roman" w:cs="Times New Roman"/>
          <w:spacing w:val="-2"/>
          <w:sz w:val="26"/>
          <w:szCs w:val="26"/>
          <w:u w:val="single"/>
        </w:rPr>
        <w:t xml:space="preserve"> </w:t>
      </w:r>
      <w:r w:rsidRPr="00E667BD">
        <w:rPr>
          <w:rFonts w:ascii="Times New Roman" w:eastAsia="Times New Roman" w:hAnsi="Times New Roman" w:cs="Times New Roman"/>
          <w:sz w:val="26"/>
          <w:szCs w:val="26"/>
          <w:u w:val="single"/>
        </w:rPr>
        <w:t>№19</w:t>
      </w:r>
    </w:p>
    <w:p w:rsidR="00E572F7" w:rsidRPr="00E667BD" w:rsidRDefault="00504D0A" w:rsidP="00E667BD">
      <w:pPr>
        <w:pStyle w:val="a5"/>
        <w:rPr>
          <w:rFonts w:eastAsia="Times New Roman"/>
        </w:rPr>
      </w:pPr>
      <w:r w:rsidRPr="00504D0A">
        <w:rPr>
          <w:rFonts w:eastAsia="Times New Roman"/>
          <w:noProof/>
        </w:rPr>
        <w:drawing>
          <wp:inline distT="0" distB="0" distL="0" distR="0">
            <wp:extent cx="5939834" cy="7781925"/>
            <wp:effectExtent l="19050" t="0" r="3766" b="0"/>
            <wp:docPr id="1" name="Рисунок 1" descr="C:\Users\Admin\Desktop\участок 2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часток 2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834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72F7" w:rsidRPr="00E667BD" w:rsidSect="00E5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16633"/>
    <w:rsid w:val="000C37B1"/>
    <w:rsid w:val="0027559D"/>
    <w:rsid w:val="003872CD"/>
    <w:rsid w:val="003D2A79"/>
    <w:rsid w:val="003D6215"/>
    <w:rsid w:val="004E3DB2"/>
    <w:rsid w:val="00504D0A"/>
    <w:rsid w:val="00516633"/>
    <w:rsid w:val="0085161E"/>
    <w:rsid w:val="00C15F74"/>
    <w:rsid w:val="00E51003"/>
    <w:rsid w:val="00E572F7"/>
    <w:rsid w:val="00E6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D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04D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cp:lastPrinted>2025-03-11T06:14:00Z</cp:lastPrinted>
  <dcterms:created xsi:type="dcterms:W3CDTF">2025-03-10T11:50:00Z</dcterms:created>
  <dcterms:modified xsi:type="dcterms:W3CDTF">2025-03-21T07:57:00Z</dcterms:modified>
</cp:coreProperties>
</file>