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5B" w:rsidRPr="005A4090" w:rsidRDefault="00F76D5B" w:rsidP="00F76D5B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5A4090">
        <w:rPr>
          <w:b/>
          <w:sz w:val="26"/>
          <w:szCs w:val="26"/>
        </w:rPr>
        <w:t>АДМИНИСТРАЦИЯ ПОКРОВСКОГО СЕЛЬСКОГО ПОСЕЛЕНИЯ</w:t>
      </w:r>
    </w:p>
    <w:p w:rsidR="00F76D5B" w:rsidRPr="005A4090" w:rsidRDefault="00F76D5B" w:rsidP="00F76D5B">
      <w:pPr>
        <w:jc w:val="center"/>
        <w:rPr>
          <w:b/>
          <w:sz w:val="26"/>
          <w:szCs w:val="26"/>
        </w:rPr>
      </w:pPr>
      <w:r w:rsidRPr="005A4090">
        <w:rPr>
          <w:b/>
          <w:sz w:val="26"/>
          <w:szCs w:val="26"/>
        </w:rPr>
        <w:t>ПАВЛОВСКОГО МУНИЦИПАЛЬНОГО РАЙОНА</w:t>
      </w:r>
    </w:p>
    <w:p w:rsidR="00F76D5B" w:rsidRPr="005A4090" w:rsidRDefault="00F76D5B" w:rsidP="00F76D5B">
      <w:pPr>
        <w:jc w:val="center"/>
        <w:rPr>
          <w:b/>
          <w:sz w:val="26"/>
          <w:szCs w:val="26"/>
        </w:rPr>
      </w:pPr>
      <w:r w:rsidRPr="005A4090">
        <w:rPr>
          <w:b/>
          <w:sz w:val="26"/>
          <w:szCs w:val="26"/>
        </w:rPr>
        <w:t>ВОРОНЕЖСКОЙ ОБЛАСТИ</w:t>
      </w:r>
    </w:p>
    <w:p w:rsidR="00F76D5B" w:rsidRPr="005A4090" w:rsidRDefault="00F76D5B" w:rsidP="00F76D5B">
      <w:pPr>
        <w:jc w:val="center"/>
        <w:rPr>
          <w:sz w:val="26"/>
          <w:szCs w:val="26"/>
        </w:rPr>
      </w:pPr>
    </w:p>
    <w:p w:rsidR="00F76D5B" w:rsidRPr="005A4090" w:rsidRDefault="00F76D5B" w:rsidP="00F76D5B">
      <w:pPr>
        <w:jc w:val="center"/>
        <w:rPr>
          <w:b/>
          <w:sz w:val="26"/>
          <w:szCs w:val="26"/>
        </w:rPr>
      </w:pPr>
      <w:r w:rsidRPr="005A4090">
        <w:rPr>
          <w:b/>
          <w:sz w:val="26"/>
          <w:szCs w:val="26"/>
        </w:rPr>
        <w:t>ПОСТАНОВЛЕНИЕ</w:t>
      </w:r>
    </w:p>
    <w:p w:rsidR="00F76D5B" w:rsidRDefault="005A4090" w:rsidP="00F76D5B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14.04.2025 год  №28</w:t>
      </w:r>
    </w:p>
    <w:p w:rsidR="00F76D5B" w:rsidRPr="005A4090" w:rsidRDefault="00F76D5B" w:rsidP="00F76D5B">
      <w:r w:rsidRPr="005A4090">
        <w:t>с. Покровка</w:t>
      </w:r>
    </w:p>
    <w:p w:rsidR="00F76D5B" w:rsidRPr="005A4090" w:rsidRDefault="00F76D5B" w:rsidP="00497D31">
      <w:pPr>
        <w:rPr>
          <w:sz w:val="26"/>
          <w:szCs w:val="26"/>
        </w:rPr>
      </w:pPr>
    </w:p>
    <w:p w:rsidR="00E10409" w:rsidRPr="005A4090" w:rsidRDefault="00F76D5B" w:rsidP="005A4090">
      <w:pPr>
        <w:pStyle w:val="a5"/>
        <w:ind w:right="3401"/>
        <w:jc w:val="both"/>
        <w:rPr>
          <w:sz w:val="26"/>
          <w:szCs w:val="26"/>
        </w:rPr>
      </w:pPr>
      <w:r w:rsidRPr="001A6D58">
        <w:rPr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</w:t>
      </w:r>
      <w:r>
        <w:rPr>
          <w:sz w:val="26"/>
          <w:szCs w:val="26"/>
        </w:rPr>
        <w:t>екта капитального строительства</w:t>
      </w:r>
      <w:r w:rsidRPr="001A6D58">
        <w:rPr>
          <w:sz w:val="26"/>
          <w:szCs w:val="26"/>
        </w:rPr>
        <w:t xml:space="preserve"> в </w:t>
      </w:r>
      <w:r w:rsidR="005A4090">
        <w:rPr>
          <w:sz w:val="26"/>
          <w:szCs w:val="26"/>
        </w:rPr>
        <w:t xml:space="preserve">отношении земельного участка, </w:t>
      </w:r>
      <w:r w:rsidRPr="001A6D58">
        <w:rPr>
          <w:sz w:val="26"/>
          <w:szCs w:val="26"/>
        </w:rPr>
        <w:t xml:space="preserve">расположенного по адресу: Воронежская область, Павловский район, </w:t>
      </w:r>
      <w:r w:rsidR="005A4090">
        <w:rPr>
          <w:sz w:val="26"/>
          <w:szCs w:val="26"/>
        </w:rPr>
        <w:t>с.Покровка, ул.Песчаная</w:t>
      </w:r>
      <w:r w:rsidRPr="001A6D58">
        <w:rPr>
          <w:sz w:val="26"/>
          <w:szCs w:val="26"/>
        </w:rPr>
        <w:t>, 26</w:t>
      </w:r>
    </w:p>
    <w:p w:rsidR="00921AD9" w:rsidRDefault="00921AD9" w:rsidP="008C64EA">
      <w:pPr>
        <w:jc w:val="both"/>
        <w:rPr>
          <w:rFonts w:eastAsiaTheme="minorEastAsia"/>
          <w:sz w:val="26"/>
          <w:szCs w:val="26"/>
        </w:rPr>
      </w:pPr>
    </w:p>
    <w:p w:rsidR="00670066" w:rsidRDefault="00921AD9" w:rsidP="005A4090">
      <w:pPr>
        <w:ind w:firstLine="567"/>
        <w:jc w:val="both"/>
        <w:rPr>
          <w:sz w:val="26"/>
          <w:szCs w:val="26"/>
        </w:rPr>
      </w:pPr>
      <w:r w:rsidRPr="00524971">
        <w:rPr>
          <w:sz w:val="26"/>
          <w:szCs w:val="26"/>
        </w:rPr>
        <w:t>В соответствии с Градостроительным кодексом Российской Федерации, Феде</w:t>
      </w:r>
      <w:r w:rsidR="000C4D78">
        <w:rPr>
          <w:sz w:val="26"/>
          <w:szCs w:val="26"/>
        </w:rPr>
        <w:t>ральным законом от 06.10.2003 №</w:t>
      </w:r>
      <w:r w:rsidRPr="00524971">
        <w:rPr>
          <w:sz w:val="26"/>
          <w:szCs w:val="26"/>
        </w:rPr>
        <w:t xml:space="preserve">131-ФЗ "Об общих принципах организации местного самоуправления в Российской Федерации", </w:t>
      </w:r>
      <w:r w:rsidR="00F76D5B" w:rsidRPr="001A6D58">
        <w:rPr>
          <w:sz w:val="26"/>
          <w:szCs w:val="26"/>
        </w:rPr>
        <w:t>приказом департамента архитектуры и градостр</w:t>
      </w:r>
      <w:r w:rsidR="005A4090">
        <w:rPr>
          <w:sz w:val="26"/>
          <w:szCs w:val="26"/>
        </w:rPr>
        <w:t>оительства Воронежской области от 16.11.2020 г. №</w:t>
      </w:r>
      <w:r w:rsidR="00F76D5B" w:rsidRPr="001A6D58">
        <w:rPr>
          <w:sz w:val="26"/>
          <w:szCs w:val="26"/>
        </w:rPr>
        <w:t>45-01-04/894</w:t>
      </w:r>
      <w:r w:rsidR="003B3B8B">
        <w:rPr>
          <w:sz w:val="26"/>
          <w:szCs w:val="26"/>
        </w:rPr>
        <w:t xml:space="preserve"> (в редакции от 21.05.2024 </w:t>
      </w:r>
      <w:r w:rsidR="00670066">
        <w:rPr>
          <w:sz w:val="26"/>
          <w:szCs w:val="26"/>
        </w:rPr>
        <w:t>№</w:t>
      </w:r>
      <w:r w:rsidR="003B3B8B">
        <w:rPr>
          <w:sz w:val="26"/>
          <w:szCs w:val="26"/>
        </w:rPr>
        <w:t>45-01-04/172)</w:t>
      </w:r>
      <w:r w:rsidR="00F76D5B" w:rsidRPr="001A6D58">
        <w:rPr>
          <w:sz w:val="26"/>
          <w:szCs w:val="26"/>
          <w:lang w:eastAsia="en-US"/>
        </w:rPr>
        <w:t xml:space="preserve"> «Об утверждении Правил з</w:t>
      </w:r>
      <w:r w:rsidR="00F76D5B" w:rsidRPr="001A6D58">
        <w:rPr>
          <w:sz w:val="26"/>
          <w:szCs w:val="26"/>
        </w:rPr>
        <w:t>емлепользования и застройки Покровского сельского поселения Павловского муниципального района Воронежской области»,</w:t>
      </w:r>
      <w:r w:rsidR="001B19CE">
        <w:rPr>
          <w:sz w:val="26"/>
          <w:szCs w:val="26"/>
        </w:rPr>
        <w:t xml:space="preserve"> рассмотрев заявление Мирошниченко</w:t>
      </w:r>
      <w:r w:rsidR="00A07E49">
        <w:rPr>
          <w:sz w:val="26"/>
          <w:szCs w:val="26"/>
        </w:rPr>
        <w:t xml:space="preserve"> И.С. от 12</w:t>
      </w:r>
      <w:r w:rsidR="00987824">
        <w:rPr>
          <w:sz w:val="26"/>
          <w:szCs w:val="26"/>
        </w:rPr>
        <w:t>.03.2025 г</w:t>
      </w:r>
      <w:r w:rsidR="000C4D78">
        <w:rPr>
          <w:sz w:val="26"/>
          <w:szCs w:val="26"/>
        </w:rPr>
        <w:t>ода</w:t>
      </w:r>
      <w:r w:rsidR="00987824">
        <w:rPr>
          <w:sz w:val="26"/>
          <w:szCs w:val="26"/>
        </w:rPr>
        <w:t xml:space="preserve">, </w:t>
      </w:r>
      <w:r w:rsidRPr="00524971">
        <w:rPr>
          <w:sz w:val="26"/>
          <w:szCs w:val="26"/>
        </w:rPr>
        <w:t xml:space="preserve">руководствуясь </w:t>
      </w:r>
      <w:r w:rsidR="005A4090">
        <w:rPr>
          <w:sz w:val="26"/>
          <w:szCs w:val="26"/>
        </w:rPr>
        <w:t xml:space="preserve">Уставом </w:t>
      </w:r>
      <w:r w:rsidR="00F76D5B">
        <w:rPr>
          <w:sz w:val="26"/>
          <w:szCs w:val="26"/>
        </w:rPr>
        <w:t>Покровского</w:t>
      </w:r>
      <w:r w:rsidRPr="00524971">
        <w:rPr>
          <w:sz w:val="26"/>
          <w:szCs w:val="26"/>
        </w:rPr>
        <w:t xml:space="preserve"> сельского поселе</w:t>
      </w:r>
      <w:r w:rsidR="005A4090">
        <w:rPr>
          <w:sz w:val="26"/>
          <w:szCs w:val="26"/>
        </w:rPr>
        <w:t xml:space="preserve">ния, на основании заключения </w:t>
      </w:r>
      <w:r w:rsidR="00F76D5B">
        <w:rPr>
          <w:sz w:val="26"/>
          <w:szCs w:val="26"/>
        </w:rPr>
        <w:t>публичных слушаний от 11.04.2025</w:t>
      </w:r>
      <w:r w:rsidR="00670066">
        <w:rPr>
          <w:sz w:val="26"/>
          <w:szCs w:val="26"/>
        </w:rPr>
        <w:t xml:space="preserve"> </w:t>
      </w:r>
      <w:r w:rsidR="000C4D78">
        <w:rPr>
          <w:sz w:val="26"/>
          <w:szCs w:val="26"/>
        </w:rPr>
        <w:t>года</w:t>
      </w:r>
      <w:r w:rsidR="00670066">
        <w:rPr>
          <w:sz w:val="26"/>
          <w:szCs w:val="26"/>
        </w:rPr>
        <w:t>, администрация</w:t>
      </w:r>
      <w:r w:rsidR="00670066" w:rsidRPr="00670066">
        <w:rPr>
          <w:sz w:val="26"/>
          <w:szCs w:val="26"/>
        </w:rPr>
        <w:t xml:space="preserve"> </w:t>
      </w:r>
      <w:r w:rsidR="00670066" w:rsidRPr="001A6D58">
        <w:rPr>
          <w:sz w:val="26"/>
          <w:szCs w:val="26"/>
        </w:rPr>
        <w:t>Покровского сельского поселения</w:t>
      </w:r>
    </w:p>
    <w:p w:rsidR="00921AD9" w:rsidRPr="005A4090" w:rsidRDefault="00F76D5B" w:rsidP="005A409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10409" w:rsidRPr="00F76D5B" w:rsidRDefault="00670066" w:rsidP="00E10409">
      <w:pP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="00E10409" w:rsidRPr="00F76D5B">
        <w:rPr>
          <w:b/>
          <w:sz w:val="26"/>
          <w:szCs w:val="26"/>
        </w:rPr>
        <w:t>:</w:t>
      </w:r>
    </w:p>
    <w:p w:rsidR="00E10409" w:rsidRPr="00524971" w:rsidRDefault="00E10409" w:rsidP="005A4090">
      <w:pPr>
        <w:ind w:left="-142"/>
        <w:rPr>
          <w:sz w:val="26"/>
          <w:szCs w:val="26"/>
        </w:rPr>
      </w:pPr>
    </w:p>
    <w:p w:rsidR="00600CEA" w:rsidRPr="00600CEA" w:rsidRDefault="005A4090" w:rsidP="00670066">
      <w:pPr>
        <w:suppressAutoHyphens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C64EA" w:rsidRPr="009A506E">
        <w:rPr>
          <w:sz w:val="26"/>
          <w:szCs w:val="26"/>
        </w:rPr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="00F76D5B" w:rsidRPr="009A506E">
        <w:rPr>
          <w:sz w:val="26"/>
          <w:szCs w:val="26"/>
        </w:rPr>
        <w:t>36:20:4800002:29</w:t>
      </w:r>
      <w:r w:rsidR="008C64EA" w:rsidRPr="005A4090">
        <w:rPr>
          <w:sz w:val="26"/>
          <w:szCs w:val="26"/>
        </w:rPr>
        <w:t xml:space="preserve">, </w:t>
      </w:r>
      <w:r w:rsidR="00F76D5B" w:rsidRPr="009A506E">
        <w:rPr>
          <w:sz w:val="26"/>
          <w:szCs w:val="26"/>
        </w:rPr>
        <w:t>площадью 400 кв. м.</w:t>
      </w:r>
      <w:r w:rsidR="009A506E" w:rsidRPr="009A506E">
        <w:rPr>
          <w:sz w:val="26"/>
          <w:szCs w:val="26"/>
        </w:rPr>
        <w:t xml:space="preserve">, </w:t>
      </w:r>
      <w:r w:rsidR="008C64EA" w:rsidRPr="009A506E">
        <w:rPr>
          <w:sz w:val="26"/>
          <w:szCs w:val="26"/>
        </w:rPr>
        <w:t>расположенном</w:t>
      </w:r>
      <w:r w:rsidR="00F76D5B" w:rsidRPr="009A506E">
        <w:rPr>
          <w:sz w:val="26"/>
          <w:szCs w:val="26"/>
        </w:rPr>
        <w:t xml:space="preserve">у </w:t>
      </w:r>
      <w:r w:rsidR="008C64EA" w:rsidRPr="009A506E">
        <w:rPr>
          <w:sz w:val="26"/>
          <w:szCs w:val="26"/>
        </w:rPr>
        <w:t>по</w:t>
      </w:r>
      <w:r w:rsidR="00F76D5B" w:rsidRPr="009A506E">
        <w:rPr>
          <w:sz w:val="26"/>
          <w:szCs w:val="26"/>
        </w:rPr>
        <w:t xml:space="preserve"> </w:t>
      </w:r>
      <w:r w:rsidR="008C64EA" w:rsidRPr="009A506E">
        <w:rPr>
          <w:sz w:val="26"/>
          <w:szCs w:val="26"/>
        </w:rPr>
        <w:t>адресу:</w:t>
      </w:r>
      <w:r w:rsidR="00F76D5B" w:rsidRPr="009A506E">
        <w:rPr>
          <w:sz w:val="26"/>
          <w:szCs w:val="26"/>
        </w:rPr>
        <w:t xml:space="preserve"> </w:t>
      </w:r>
      <w:r w:rsidR="008C64EA" w:rsidRPr="009A506E">
        <w:rPr>
          <w:sz w:val="26"/>
          <w:szCs w:val="26"/>
        </w:rPr>
        <w:t>Воронежская</w:t>
      </w:r>
      <w:r w:rsidR="00F76D5B" w:rsidRPr="009A506E">
        <w:rPr>
          <w:sz w:val="26"/>
          <w:szCs w:val="26"/>
        </w:rPr>
        <w:t xml:space="preserve"> </w:t>
      </w:r>
      <w:r w:rsidR="008C64EA" w:rsidRPr="009A506E">
        <w:rPr>
          <w:sz w:val="26"/>
          <w:szCs w:val="26"/>
        </w:rPr>
        <w:t>область,</w:t>
      </w:r>
      <w:r w:rsidR="00F76D5B" w:rsidRPr="009A506E">
        <w:rPr>
          <w:sz w:val="26"/>
          <w:szCs w:val="26"/>
        </w:rPr>
        <w:t xml:space="preserve"> </w:t>
      </w:r>
      <w:r w:rsidR="008C64EA" w:rsidRPr="009A506E">
        <w:rPr>
          <w:sz w:val="26"/>
          <w:szCs w:val="26"/>
        </w:rPr>
        <w:t>Павловский</w:t>
      </w:r>
      <w:r w:rsidR="009A506E" w:rsidRPr="009A506E">
        <w:rPr>
          <w:sz w:val="26"/>
          <w:szCs w:val="26"/>
        </w:rPr>
        <w:t xml:space="preserve"> </w:t>
      </w:r>
      <w:r w:rsidR="008C64EA" w:rsidRPr="009A506E">
        <w:rPr>
          <w:sz w:val="26"/>
          <w:szCs w:val="26"/>
        </w:rPr>
        <w:t>район,</w:t>
      </w:r>
      <w:r w:rsidR="009A506E" w:rsidRPr="009A506E">
        <w:rPr>
          <w:sz w:val="26"/>
          <w:szCs w:val="26"/>
        </w:rPr>
        <w:t xml:space="preserve"> </w:t>
      </w:r>
      <w:r w:rsidR="008C64EA" w:rsidRPr="009A506E">
        <w:rPr>
          <w:sz w:val="26"/>
          <w:szCs w:val="26"/>
        </w:rPr>
        <w:t>с.</w:t>
      </w:r>
      <w:r w:rsidR="00234F7F" w:rsidRPr="009A506E">
        <w:rPr>
          <w:sz w:val="26"/>
          <w:szCs w:val="26"/>
        </w:rPr>
        <w:t>Покровка</w:t>
      </w:r>
      <w:r w:rsidR="008C64EA" w:rsidRPr="009A506E">
        <w:rPr>
          <w:sz w:val="26"/>
          <w:szCs w:val="26"/>
        </w:rPr>
        <w:t>,</w:t>
      </w:r>
      <w:r w:rsidR="009A506E" w:rsidRPr="009A506E">
        <w:rPr>
          <w:sz w:val="26"/>
          <w:szCs w:val="26"/>
        </w:rPr>
        <w:t xml:space="preserve"> </w:t>
      </w:r>
      <w:r w:rsidR="008C64EA" w:rsidRPr="009A506E">
        <w:rPr>
          <w:sz w:val="26"/>
          <w:szCs w:val="26"/>
        </w:rPr>
        <w:t>ул.</w:t>
      </w:r>
      <w:r w:rsidR="00234F7F" w:rsidRPr="009A506E">
        <w:rPr>
          <w:sz w:val="26"/>
          <w:szCs w:val="26"/>
        </w:rPr>
        <w:t>Песчаная</w:t>
      </w:r>
      <w:r w:rsidR="008C64EA" w:rsidRPr="009A506E">
        <w:rPr>
          <w:sz w:val="26"/>
          <w:szCs w:val="26"/>
        </w:rPr>
        <w:t xml:space="preserve">, </w:t>
      </w:r>
      <w:r w:rsidR="009A506E" w:rsidRPr="009A506E">
        <w:rPr>
          <w:sz w:val="26"/>
          <w:szCs w:val="26"/>
        </w:rPr>
        <w:t>26</w:t>
      </w:r>
      <w:r w:rsidR="008C64EA" w:rsidRPr="009A506E">
        <w:rPr>
          <w:sz w:val="26"/>
          <w:szCs w:val="26"/>
        </w:rPr>
        <w:t>, в</w:t>
      </w:r>
      <w:r>
        <w:rPr>
          <w:sz w:val="26"/>
          <w:szCs w:val="26"/>
        </w:rPr>
        <w:t xml:space="preserve"> </w:t>
      </w:r>
      <w:r w:rsidR="009A506E" w:rsidRPr="009A506E">
        <w:rPr>
          <w:sz w:val="26"/>
          <w:szCs w:val="26"/>
        </w:rPr>
        <w:t xml:space="preserve">части </w:t>
      </w:r>
      <w:r>
        <w:rPr>
          <w:sz w:val="26"/>
          <w:szCs w:val="26"/>
        </w:rPr>
        <w:t>уменьшения минимального отступа</w:t>
      </w:r>
      <w:r w:rsidR="00600CEA" w:rsidRPr="00600CEA">
        <w:rPr>
          <w:sz w:val="26"/>
          <w:szCs w:val="26"/>
        </w:rPr>
        <w:t>:</w:t>
      </w:r>
    </w:p>
    <w:p w:rsidR="00600CEA" w:rsidRPr="00600CEA" w:rsidRDefault="00AE4FE1" w:rsidP="00600C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00CEA" w:rsidRPr="00600C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   </w:t>
      </w:r>
      <w:r w:rsidR="00600CEA" w:rsidRPr="00600CEA">
        <w:rPr>
          <w:sz w:val="26"/>
          <w:szCs w:val="26"/>
        </w:rPr>
        <w:t>по фасаду со стороны улицы Песчаная с 3метров на 2,50 метра</w:t>
      </w:r>
      <w:r w:rsidR="005A4090">
        <w:rPr>
          <w:sz w:val="26"/>
          <w:szCs w:val="26"/>
        </w:rPr>
        <w:t>;</w:t>
      </w:r>
    </w:p>
    <w:p w:rsidR="00600CEA" w:rsidRPr="009A506E" w:rsidRDefault="00AE4FE1" w:rsidP="00600C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600CEA" w:rsidRPr="00600CEA">
        <w:rPr>
          <w:sz w:val="26"/>
          <w:szCs w:val="26"/>
        </w:rPr>
        <w:t xml:space="preserve">со стороны смежного земельного участка с кадастровым номером 36:20:4800002:141 (ул. </w:t>
      </w:r>
      <w:r w:rsidR="00600CEA">
        <w:rPr>
          <w:sz w:val="26"/>
          <w:szCs w:val="26"/>
        </w:rPr>
        <w:t>Песчаная, 24/1) с 3 метров на 1,</w:t>
      </w:r>
      <w:r w:rsidR="00600CEA" w:rsidRPr="00600CEA">
        <w:rPr>
          <w:sz w:val="26"/>
          <w:szCs w:val="26"/>
        </w:rPr>
        <w:t>5</w:t>
      </w:r>
      <w:r w:rsidR="000C4D78">
        <w:rPr>
          <w:sz w:val="26"/>
          <w:szCs w:val="26"/>
        </w:rPr>
        <w:t xml:space="preserve"> </w:t>
      </w:r>
      <w:r w:rsidR="00600CEA" w:rsidRPr="00600CEA">
        <w:rPr>
          <w:sz w:val="26"/>
          <w:szCs w:val="26"/>
        </w:rPr>
        <w:t>метра</w:t>
      </w:r>
      <w:r w:rsidR="00600CEA">
        <w:rPr>
          <w:sz w:val="26"/>
          <w:szCs w:val="26"/>
        </w:rPr>
        <w:t>.</w:t>
      </w:r>
    </w:p>
    <w:p w:rsidR="00921AD9" w:rsidRPr="009A506E" w:rsidRDefault="00921AD9" w:rsidP="005A409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A506E">
        <w:rPr>
          <w:sz w:val="26"/>
          <w:szCs w:val="26"/>
        </w:rPr>
        <w:t>2.</w:t>
      </w:r>
      <w:r w:rsidR="009A506E" w:rsidRPr="009A506E">
        <w:rPr>
          <w:sz w:val="26"/>
          <w:szCs w:val="26"/>
        </w:rPr>
        <w:t xml:space="preserve"> </w:t>
      </w:r>
      <w:r w:rsidRPr="009A506E">
        <w:rPr>
          <w:sz w:val="26"/>
          <w:szCs w:val="26"/>
        </w:rPr>
        <w:t xml:space="preserve">Опубликовать настоящее постановление </w:t>
      </w:r>
      <w:r w:rsidRPr="009A506E">
        <w:rPr>
          <w:color w:val="000000"/>
          <w:sz w:val="26"/>
          <w:szCs w:val="26"/>
        </w:rPr>
        <w:t xml:space="preserve">в </w:t>
      </w:r>
      <w:r w:rsidRPr="009A506E">
        <w:rPr>
          <w:sz w:val="26"/>
          <w:szCs w:val="26"/>
        </w:rPr>
        <w:t>муниципальной газете</w:t>
      </w:r>
      <w:r w:rsidR="009A506E" w:rsidRPr="009A506E">
        <w:rPr>
          <w:sz w:val="26"/>
          <w:szCs w:val="26"/>
        </w:rPr>
        <w:t xml:space="preserve"> «Павловский муниципальный В</w:t>
      </w:r>
      <w:r w:rsidRPr="009A506E">
        <w:rPr>
          <w:sz w:val="26"/>
          <w:szCs w:val="26"/>
        </w:rPr>
        <w:t>естник»</w:t>
      </w:r>
      <w:r w:rsidR="009A506E" w:rsidRPr="009A506E">
        <w:rPr>
          <w:sz w:val="26"/>
          <w:szCs w:val="26"/>
        </w:rPr>
        <w:t>.</w:t>
      </w:r>
    </w:p>
    <w:p w:rsidR="00921AD9" w:rsidRPr="009A506E" w:rsidRDefault="00921AD9" w:rsidP="005A4090">
      <w:pPr>
        <w:ind w:firstLine="567"/>
        <w:jc w:val="both"/>
        <w:rPr>
          <w:sz w:val="26"/>
          <w:szCs w:val="26"/>
        </w:rPr>
      </w:pPr>
      <w:r w:rsidRPr="009A506E">
        <w:rPr>
          <w:sz w:val="26"/>
          <w:szCs w:val="26"/>
        </w:rPr>
        <w:t>3.</w:t>
      </w:r>
      <w:r w:rsidR="009A506E" w:rsidRPr="009A506E">
        <w:rPr>
          <w:sz w:val="26"/>
          <w:szCs w:val="26"/>
        </w:rPr>
        <w:t xml:space="preserve"> </w:t>
      </w:r>
      <w:r w:rsidRPr="009A506E">
        <w:rPr>
          <w:sz w:val="26"/>
          <w:szCs w:val="26"/>
        </w:rPr>
        <w:t>Настоящее постановление вступает</w:t>
      </w:r>
      <w:r w:rsidR="009A506E" w:rsidRPr="009A506E">
        <w:rPr>
          <w:sz w:val="26"/>
          <w:szCs w:val="26"/>
        </w:rPr>
        <w:t xml:space="preserve"> в силу со дня его официального </w:t>
      </w:r>
      <w:r w:rsidRPr="009A506E">
        <w:rPr>
          <w:sz w:val="26"/>
          <w:szCs w:val="26"/>
        </w:rPr>
        <w:t>опубликования.</w:t>
      </w:r>
    </w:p>
    <w:p w:rsidR="00524971" w:rsidRPr="009A506E" w:rsidRDefault="00524971" w:rsidP="00524971">
      <w:pPr>
        <w:rPr>
          <w:sz w:val="26"/>
          <w:szCs w:val="26"/>
        </w:rPr>
      </w:pPr>
    </w:p>
    <w:p w:rsidR="009A506E" w:rsidRPr="009A506E" w:rsidRDefault="009A506E" w:rsidP="009A506E">
      <w:pPr>
        <w:rPr>
          <w:sz w:val="26"/>
          <w:szCs w:val="26"/>
        </w:rPr>
      </w:pPr>
      <w:r w:rsidRPr="009A506E">
        <w:rPr>
          <w:sz w:val="26"/>
          <w:szCs w:val="26"/>
        </w:rPr>
        <w:t>Глава Покровского сельского поселения</w:t>
      </w:r>
    </w:p>
    <w:p w:rsidR="009A506E" w:rsidRPr="009A506E" w:rsidRDefault="009A506E" w:rsidP="009A506E">
      <w:pPr>
        <w:rPr>
          <w:sz w:val="26"/>
          <w:szCs w:val="26"/>
        </w:rPr>
      </w:pPr>
      <w:r w:rsidRPr="009A506E">
        <w:rPr>
          <w:sz w:val="26"/>
          <w:szCs w:val="26"/>
        </w:rPr>
        <w:t>Павловского муниципального района</w:t>
      </w:r>
    </w:p>
    <w:p w:rsidR="00E10409" w:rsidRPr="005A4090" w:rsidRDefault="009A506E" w:rsidP="005A4090">
      <w:pPr>
        <w:rPr>
          <w:sz w:val="26"/>
          <w:szCs w:val="26"/>
        </w:rPr>
      </w:pPr>
      <w:r w:rsidRPr="009A506E">
        <w:rPr>
          <w:sz w:val="26"/>
          <w:szCs w:val="26"/>
        </w:rPr>
        <w:t xml:space="preserve">Воронежской области                                             </w:t>
      </w:r>
      <w:r w:rsidR="005A4090">
        <w:rPr>
          <w:sz w:val="26"/>
          <w:szCs w:val="26"/>
        </w:rPr>
        <w:t xml:space="preserve">      </w:t>
      </w:r>
      <w:r w:rsidRPr="009A506E">
        <w:rPr>
          <w:sz w:val="26"/>
          <w:szCs w:val="26"/>
        </w:rPr>
        <w:t xml:space="preserve">           </w:t>
      </w:r>
      <w:r w:rsidR="005A4090">
        <w:rPr>
          <w:sz w:val="26"/>
          <w:szCs w:val="26"/>
        </w:rPr>
        <w:t xml:space="preserve">                   А.А.Проценко</w:t>
      </w:r>
    </w:p>
    <w:sectPr w:rsidR="00E10409" w:rsidRPr="005A4090" w:rsidSect="00DC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7D98"/>
    <w:multiLevelType w:val="hybridMultilevel"/>
    <w:tmpl w:val="902445B0"/>
    <w:lvl w:ilvl="0" w:tplc="02027B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>
    <w:nsid w:val="1FEB38E4"/>
    <w:multiLevelType w:val="hybridMultilevel"/>
    <w:tmpl w:val="7D443780"/>
    <w:lvl w:ilvl="0" w:tplc="941A42F8">
      <w:start w:val="1"/>
      <w:numFmt w:val="decimal"/>
      <w:lvlText w:val="%1."/>
      <w:lvlJc w:val="left"/>
      <w:pPr>
        <w:ind w:left="469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72300F6E">
      <w:numFmt w:val="bullet"/>
      <w:lvlText w:val="•"/>
      <w:lvlJc w:val="left"/>
      <w:pPr>
        <w:ind w:left="1428" w:hanging="282"/>
      </w:pPr>
      <w:rPr>
        <w:rFonts w:hint="default"/>
        <w:lang w:val="ru-RU" w:eastAsia="en-US" w:bidi="ar-SA"/>
      </w:rPr>
    </w:lvl>
    <w:lvl w:ilvl="2" w:tplc="29F87868">
      <w:numFmt w:val="bullet"/>
      <w:lvlText w:val="•"/>
      <w:lvlJc w:val="left"/>
      <w:pPr>
        <w:ind w:left="2396" w:hanging="282"/>
      </w:pPr>
      <w:rPr>
        <w:rFonts w:hint="default"/>
        <w:lang w:val="ru-RU" w:eastAsia="en-US" w:bidi="ar-SA"/>
      </w:rPr>
    </w:lvl>
    <w:lvl w:ilvl="3" w:tplc="9692D44A">
      <w:numFmt w:val="bullet"/>
      <w:lvlText w:val="•"/>
      <w:lvlJc w:val="left"/>
      <w:pPr>
        <w:ind w:left="3364" w:hanging="282"/>
      </w:pPr>
      <w:rPr>
        <w:rFonts w:hint="default"/>
        <w:lang w:val="ru-RU" w:eastAsia="en-US" w:bidi="ar-SA"/>
      </w:rPr>
    </w:lvl>
    <w:lvl w:ilvl="4" w:tplc="DBCE055A">
      <w:numFmt w:val="bullet"/>
      <w:lvlText w:val="•"/>
      <w:lvlJc w:val="left"/>
      <w:pPr>
        <w:ind w:left="4332" w:hanging="282"/>
      </w:pPr>
      <w:rPr>
        <w:rFonts w:hint="default"/>
        <w:lang w:val="ru-RU" w:eastAsia="en-US" w:bidi="ar-SA"/>
      </w:rPr>
    </w:lvl>
    <w:lvl w:ilvl="5" w:tplc="C3E6F69C">
      <w:numFmt w:val="bullet"/>
      <w:lvlText w:val="•"/>
      <w:lvlJc w:val="left"/>
      <w:pPr>
        <w:ind w:left="5300" w:hanging="282"/>
      </w:pPr>
      <w:rPr>
        <w:rFonts w:hint="default"/>
        <w:lang w:val="ru-RU" w:eastAsia="en-US" w:bidi="ar-SA"/>
      </w:rPr>
    </w:lvl>
    <w:lvl w:ilvl="6" w:tplc="68724226">
      <w:numFmt w:val="bullet"/>
      <w:lvlText w:val="•"/>
      <w:lvlJc w:val="left"/>
      <w:pPr>
        <w:ind w:left="6268" w:hanging="282"/>
      </w:pPr>
      <w:rPr>
        <w:rFonts w:hint="default"/>
        <w:lang w:val="ru-RU" w:eastAsia="en-US" w:bidi="ar-SA"/>
      </w:rPr>
    </w:lvl>
    <w:lvl w:ilvl="7" w:tplc="36803BAA">
      <w:numFmt w:val="bullet"/>
      <w:lvlText w:val="•"/>
      <w:lvlJc w:val="left"/>
      <w:pPr>
        <w:ind w:left="7236" w:hanging="282"/>
      </w:pPr>
      <w:rPr>
        <w:rFonts w:hint="default"/>
        <w:lang w:val="ru-RU" w:eastAsia="en-US" w:bidi="ar-SA"/>
      </w:rPr>
    </w:lvl>
    <w:lvl w:ilvl="8" w:tplc="3BC67AA8">
      <w:numFmt w:val="bullet"/>
      <w:lvlText w:val="•"/>
      <w:lvlJc w:val="left"/>
      <w:pPr>
        <w:ind w:left="8204" w:hanging="282"/>
      </w:pPr>
      <w:rPr>
        <w:rFonts w:hint="default"/>
        <w:lang w:val="ru-RU" w:eastAsia="en-US" w:bidi="ar-SA"/>
      </w:rPr>
    </w:lvl>
  </w:abstractNum>
  <w:abstractNum w:abstractNumId="2">
    <w:nsid w:val="40A258FF"/>
    <w:multiLevelType w:val="hybridMultilevel"/>
    <w:tmpl w:val="ADCCE9C0"/>
    <w:lvl w:ilvl="0" w:tplc="0C22C29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274579"/>
    <w:multiLevelType w:val="hybridMultilevel"/>
    <w:tmpl w:val="6E94B116"/>
    <w:lvl w:ilvl="0" w:tplc="AF34E9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3256"/>
    <w:rsid w:val="0009630A"/>
    <w:rsid w:val="000C4D78"/>
    <w:rsid w:val="00167514"/>
    <w:rsid w:val="001B19CE"/>
    <w:rsid w:val="00234F7F"/>
    <w:rsid w:val="002501D1"/>
    <w:rsid w:val="002654EB"/>
    <w:rsid w:val="002C4018"/>
    <w:rsid w:val="002D4BED"/>
    <w:rsid w:val="00321CBB"/>
    <w:rsid w:val="00337CED"/>
    <w:rsid w:val="003B3B8B"/>
    <w:rsid w:val="003F4F28"/>
    <w:rsid w:val="00456242"/>
    <w:rsid w:val="00463225"/>
    <w:rsid w:val="00471268"/>
    <w:rsid w:val="00497D31"/>
    <w:rsid w:val="004B3836"/>
    <w:rsid w:val="00502815"/>
    <w:rsid w:val="00524971"/>
    <w:rsid w:val="00530E7D"/>
    <w:rsid w:val="005357A2"/>
    <w:rsid w:val="00596DF6"/>
    <w:rsid w:val="005A4090"/>
    <w:rsid w:val="005D16E0"/>
    <w:rsid w:val="005D7143"/>
    <w:rsid w:val="00600CEA"/>
    <w:rsid w:val="006160B4"/>
    <w:rsid w:val="006363B3"/>
    <w:rsid w:val="00670066"/>
    <w:rsid w:val="006C5851"/>
    <w:rsid w:val="006D012C"/>
    <w:rsid w:val="007217C5"/>
    <w:rsid w:val="00723F30"/>
    <w:rsid w:val="0073522D"/>
    <w:rsid w:val="0074795E"/>
    <w:rsid w:val="007810A0"/>
    <w:rsid w:val="007818D9"/>
    <w:rsid w:val="007E4C5B"/>
    <w:rsid w:val="00802A3B"/>
    <w:rsid w:val="00807E89"/>
    <w:rsid w:val="00843256"/>
    <w:rsid w:val="00871A84"/>
    <w:rsid w:val="00883E07"/>
    <w:rsid w:val="00890EDB"/>
    <w:rsid w:val="008C64EA"/>
    <w:rsid w:val="008D4924"/>
    <w:rsid w:val="008E6FB1"/>
    <w:rsid w:val="008F1294"/>
    <w:rsid w:val="00910F3C"/>
    <w:rsid w:val="00921AD9"/>
    <w:rsid w:val="00987824"/>
    <w:rsid w:val="009A3533"/>
    <w:rsid w:val="009A506E"/>
    <w:rsid w:val="00A07E49"/>
    <w:rsid w:val="00A10930"/>
    <w:rsid w:val="00AB210D"/>
    <w:rsid w:val="00AC6687"/>
    <w:rsid w:val="00AE4FE1"/>
    <w:rsid w:val="00B06B20"/>
    <w:rsid w:val="00B35AFF"/>
    <w:rsid w:val="00BD3FA9"/>
    <w:rsid w:val="00C130C6"/>
    <w:rsid w:val="00C22E55"/>
    <w:rsid w:val="00C8190C"/>
    <w:rsid w:val="00CE1AAD"/>
    <w:rsid w:val="00D0193F"/>
    <w:rsid w:val="00D42640"/>
    <w:rsid w:val="00DC7CA3"/>
    <w:rsid w:val="00E06F1E"/>
    <w:rsid w:val="00E10409"/>
    <w:rsid w:val="00E36DB0"/>
    <w:rsid w:val="00EC2E12"/>
    <w:rsid w:val="00F24AA8"/>
    <w:rsid w:val="00F46BD7"/>
    <w:rsid w:val="00F76D5B"/>
    <w:rsid w:val="00FD7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160B4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6DB0"/>
    <w:rPr>
      <w:color w:val="0000FF"/>
      <w:u w:val="single"/>
    </w:rPr>
  </w:style>
  <w:style w:type="paragraph" w:styleId="a5">
    <w:name w:val="No Spacing"/>
    <w:uiPriority w:val="1"/>
    <w:qFormat/>
    <w:rsid w:val="00265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54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54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6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160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60B4"/>
    <w:rPr>
      <w:rFonts w:ascii="Calibri" w:eastAsia="Times New Roman" w:hAnsi="Calibri" w:cs="Times New Roman"/>
      <w:szCs w:val="20"/>
      <w:lang w:eastAsia="ru-RU"/>
    </w:rPr>
  </w:style>
  <w:style w:type="paragraph" w:styleId="a8">
    <w:name w:val="List Paragraph"/>
    <w:basedOn w:val="a"/>
    <w:uiPriority w:val="1"/>
    <w:qFormat/>
    <w:rsid w:val="009A3533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4B3836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4B3836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cp:lastPrinted>2025-04-15T13:04:00Z</cp:lastPrinted>
  <dcterms:created xsi:type="dcterms:W3CDTF">2019-11-20T06:16:00Z</dcterms:created>
  <dcterms:modified xsi:type="dcterms:W3CDTF">2025-06-16T12:24:00Z</dcterms:modified>
</cp:coreProperties>
</file>