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CE" w:rsidRPr="0029581B" w:rsidRDefault="006730CE" w:rsidP="006730CE">
      <w:pPr>
        <w:jc w:val="center"/>
        <w:rPr>
          <w:b/>
          <w:sz w:val="26"/>
          <w:szCs w:val="26"/>
        </w:rPr>
      </w:pPr>
      <w:r w:rsidRPr="0029581B">
        <w:rPr>
          <w:b/>
          <w:sz w:val="26"/>
          <w:szCs w:val="26"/>
        </w:rPr>
        <w:t xml:space="preserve">СОВЕТ НАРОДНЫХ ДЕПУТАТОВ </w:t>
      </w:r>
    </w:p>
    <w:p w:rsidR="006730CE" w:rsidRPr="0029581B" w:rsidRDefault="006730CE" w:rsidP="006730CE">
      <w:pPr>
        <w:jc w:val="center"/>
        <w:rPr>
          <w:b/>
          <w:sz w:val="26"/>
          <w:szCs w:val="26"/>
        </w:rPr>
      </w:pPr>
      <w:r w:rsidRPr="0029581B">
        <w:rPr>
          <w:b/>
          <w:sz w:val="26"/>
          <w:szCs w:val="26"/>
        </w:rPr>
        <w:t>ПОКРОВСКОГО СЕЛЬСКОГО ПОСЕЛЕНИЯ</w:t>
      </w:r>
    </w:p>
    <w:p w:rsidR="006730CE" w:rsidRPr="0029581B" w:rsidRDefault="006730CE" w:rsidP="006730CE">
      <w:pPr>
        <w:jc w:val="center"/>
        <w:rPr>
          <w:b/>
          <w:sz w:val="26"/>
          <w:szCs w:val="26"/>
        </w:rPr>
      </w:pPr>
      <w:r w:rsidRPr="0029581B">
        <w:rPr>
          <w:b/>
          <w:sz w:val="26"/>
          <w:szCs w:val="26"/>
        </w:rPr>
        <w:t>ПАВЛОВСКОГО МУНИЦИПАЛЬНОГО РАЙОНА</w:t>
      </w:r>
    </w:p>
    <w:p w:rsidR="006730CE" w:rsidRPr="0029581B" w:rsidRDefault="006730CE" w:rsidP="006730CE">
      <w:pPr>
        <w:jc w:val="center"/>
        <w:rPr>
          <w:b/>
          <w:sz w:val="26"/>
          <w:szCs w:val="26"/>
        </w:rPr>
      </w:pPr>
      <w:r w:rsidRPr="0029581B">
        <w:rPr>
          <w:b/>
          <w:sz w:val="26"/>
          <w:szCs w:val="26"/>
        </w:rPr>
        <w:t>ВОРОНЕЖСКОЙ ОБЛАСТИ</w:t>
      </w:r>
    </w:p>
    <w:p w:rsidR="006730CE" w:rsidRPr="0029581B" w:rsidRDefault="006730CE" w:rsidP="006730CE">
      <w:pPr>
        <w:jc w:val="both"/>
        <w:rPr>
          <w:sz w:val="26"/>
          <w:szCs w:val="26"/>
        </w:rPr>
      </w:pPr>
    </w:p>
    <w:p w:rsidR="006730CE" w:rsidRPr="0029581B" w:rsidRDefault="006730CE" w:rsidP="006730CE">
      <w:pPr>
        <w:jc w:val="center"/>
        <w:rPr>
          <w:b/>
          <w:sz w:val="26"/>
          <w:szCs w:val="26"/>
        </w:rPr>
      </w:pPr>
      <w:r w:rsidRPr="0029581B">
        <w:rPr>
          <w:b/>
          <w:sz w:val="26"/>
          <w:szCs w:val="26"/>
        </w:rPr>
        <w:t>РЕШЕНИЕ</w:t>
      </w:r>
    </w:p>
    <w:p w:rsidR="006730CE" w:rsidRPr="0029581B" w:rsidRDefault="006730CE" w:rsidP="006730CE">
      <w:pPr>
        <w:jc w:val="both"/>
        <w:rPr>
          <w:sz w:val="26"/>
          <w:szCs w:val="26"/>
        </w:rPr>
      </w:pPr>
    </w:p>
    <w:p w:rsidR="006730CE" w:rsidRPr="002B13AE" w:rsidRDefault="007A696D" w:rsidP="006730C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2</w:t>
      </w:r>
      <w:r w:rsidR="002E42D3" w:rsidRPr="0029581B">
        <w:rPr>
          <w:sz w:val="26"/>
          <w:szCs w:val="26"/>
          <w:u w:val="single"/>
        </w:rPr>
        <w:t>5</w:t>
      </w:r>
      <w:r w:rsidR="002E42D3">
        <w:rPr>
          <w:sz w:val="26"/>
          <w:szCs w:val="26"/>
          <w:u w:val="single"/>
        </w:rPr>
        <w:t>.</w:t>
      </w:r>
      <w:r w:rsidR="002E42D3" w:rsidRPr="0029581B">
        <w:rPr>
          <w:sz w:val="26"/>
          <w:szCs w:val="26"/>
          <w:u w:val="single"/>
        </w:rPr>
        <w:t>04</w:t>
      </w:r>
      <w:r w:rsidR="002E42D3">
        <w:rPr>
          <w:sz w:val="26"/>
          <w:szCs w:val="26"/>
          <w:u w:val="single"/>
        </w:rPr>
        <w:t>.</w:t>
      </w:r>
      <w:r w:rsidRPr="0029581B">
        <w:rPr>
          <w:sz w:val="26"/>
          <w:szCs w:val="26"/>
          <w:u w:val="single"/>
        </w:rPr>
        <w:t>2024</w:t>
      </w:r>
      <w:r w:rsidR="0029581B">
        <w:rPr>
          <w:sz w:val="26"/>
          <w:szCs w:val="26"/>
          <w:u w:val="single"/>
        </w:rPr>
        <w:t xml:space="preserve"> года  </w:t>
      </w:r>
      <w:r w:rsidR="006730CE" w:rsidRPr="002B13AE">
        <w:rPr>
          <w:sz w:val="26"/>
          <w:szCs w:val="26"/>
          <w:u w:val="single"/>
        </w:rPr>
        <w:t>№</w:t>
      </w:r>
      <w:r w:rsidRPr="0029581B">
        <w:rPr>
          <w:sz w:val="26"/>
          <w:szCs w:val="26"/>
          <w:u w:val="single"/>
        </w:rPr>
        <w:t>240</w:t>
      </w:r>
      <w:r w:rsidR="006730CE" w:rsidRPr="002B13AE">
        <w:rPr>
          <w:sz w:val="26"/>
          <w:szCs w:val="26"/>
          <w:u w:val="single"/>
        </w:rPr>
        <w:t xml:space="preserve"> </w:t>
      </w:r>
    </w:p>
    <w:p w:rsidR="006730CE" w:rsidRPr="002B13AE" w:rsidRDefault="006730CE" w:rsidP="006730CE">
      <w:pPr>
        <w:jc w:val="both"/>
        <w:rPr>
          <w:sz w:val="24"/>
          <w:szCs w:val="24"/>
        </w:rPr>
      </w:pPr>
      <w:r w:rsidRPr="002B13AE">
        <w:rPr>
          <w:sz w:val="24"/>
          <w:szCs w:val="24"/>
        </w:rPr>
        <w:t>с. Покровка</w:t>
      </w:r>
    </w:p>
    <w:p w:rsidR="006730CE" w:rsidRPr="002B13AE" w:rsidRDefault="006730CE" w:rsidP="006730CE">
      <w:pPr>
        <w:rPr>
          <w:sz w:val="26"/>
          <w:szCs w:val="26"/>
        </w:rPr>
      </w:pPr>
    </w:p>
    <w:p w:rsidR="006730CE" w:rsidRPr="002B13AE" w:rsidRDefault="006730CE" w:rsidP="006730CE">
      <w:pPr>
        <w:rPr>
          <w:sz w:val="26"/>
          <w:szCs w:val="26"/>
        </w:rPr>
      </w:pPr>
      <w:r w:rsidRPr="002B13AE">
        <w:rPr>
          <w:sz w:val="26"/>
          <w:szCs w:val="26"/>
        </w:rPr>
        <w:t xml:space="preserve">О результатах публичных слушаний по вопросу </w:t>
      </w:r>
    </w:p>
    <w:p w:rsidR="006730CE" w:rsidRPr="002B13AE" w:rsidRDefault="006730CE" w:rsidP="006730CE">
      <w:pPr>
        <w:rPr>
          <w:sz w:val="26"/>
          <w:szCs w:val="26"/>
        </w:rPr>
      </w:pPr>
      <w:r w:rsidRPr="002B13AE">
        <w:rPr>
          <w:sz w:val="26"/>
          <w:szCs w:val="26"/>
        </w:rPr>
        <w:t xml:space="preserve">«Об исполнении бюджета Покровского сельского </w:t>
      </w:r>
    </w:p>
    <w:p w:rsidR="00A8677E" w:rsidRDefault="0029581B" w:rsidP="006730CE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DA648A">
        <w:rPr>
          <w:sz w:val="26"/>
          <w:szCs w:val="26"/>
        </w:rPr>
        <w:t>оселения</w:t>
      </w:r>
      <w:r w:rsidR="00A8677E">
        <w:rPr>
          <w:sz w:val="26"/>
          <w:szCs w:val="26"/>
        </w:rPr>
        <w:t xml:space="preserve"> Павловского муниципального района</w:t>
      </w:r>
    </w:p>
    <w:p w:rsidR="006730CE" w:rsidRPr="002B13AE" w:rsidRDefault="0029581B" w:rsidP="006730CE">
      <w:pPr>
        <w:rPr>
          <w:sz w:val="26"/>
          <w:szCs w:val="26"/>
        </w:rPr>
      </w:pPr>
      <w:r>
        <w:rPr>
          <w:sz w:val="26"/>
          <w:szCs w:val="26"/>
        </w:rPr>
        <w:t xml:space="preserve"> Воронежской области </w:t>
      </w:r>
      <w:r w:rsidR="007A696D">
        <w:rPr>
          <w:sz w:val="26"/>
          <w:szCs w:val="26"/>
        </w:rPr>
        <w:t>за 202</w:t>
      </w:r>
      <w:r w:rsidR="007A696D" w:rsidRPr="0029581B">
        <w:rPr>
          <w:sz w:val="26"/>
          <w:szCs w:val="26"/>
        </w:rPr>
        <w:t>3</w:t>
      </w:r>
      <w:r w:rsidR="006730CE" w:rsidRPr="002B13AE">
        <w:rPr>
          <w:sz w:val="26"/>
          <w:szCs w:val="26"/>
        </w:rPr>
        <w:t xml:space="preserve"> год»</w:t>
      </w:r>
    </w:p>
    <w:p w:rsidR="006730CE" w:rsidRPr="002B13AE" w:rsidRDefault="006730CE" w:rsidP="006730CE">
      <w:pPr>
        <w:rPr>
          <w:sz w:val="26"/>
          <w:szCs w:val="26"/>
        </w:rPr>
      </w:pPr>
    </w:p>
    <w:p w:rsidR="006730CE" w:rsidRPr="002B13AE" w:rsidRDefault="006730CE" w:rsidP="006730CE">
      <w:pPr>
        <w:rPr>
          <w:sz w:val="26"/>
          <w:szCs w:val="26"/>
        </w:rPr>
      </w:pPr>
    </w:p>
    <w:p w:rsidR="006730CE" w:rsidRPr="002B13AE" w:rsidRDefault="006730CE" w:rsidP="0029581B">
      <w:pPr>
        <w:ind w:firstLine="284"/>
        <w:jc w:val="both"/>
        <w:rPr>
          <w:sz w:val="26"/>
          <w:szCs w:val="26"/>
        </w:rPr>
      </w:pPr>
      <w:r w:rsidRPr="002B13AE">
        <w:rPr>
          <w:sz w:val="26"/>
          <w:szCs w:val="26"/>
        </w:rPr>
        <w:t>В соответствии со ст. 28 Федерал</w:t>
      </w:r>
      <w:r w:rsidR="0029581B">
        <w:rPr>
          <w:sz w:val="26"/>
          <w:szCs w:val="26"/>
        </w:rPr>
        <w:t>ьного закона от 06.10.2003 г. №</w:t>
      </w:r>
      <w:r w:rsidRPr="002B13AE">
        <w:rPr>
          <w:sz w:val="26"/>
          <w:szCs w:val="26"/>
        </w:rPr>
        <w:t>131-ФЗ «Об общих принципах организации местного самоуправления</w:t>
      </w:r>
      <w:r w:rsidR="005C574B" w:rsidRPr="002B13AE">
        <w:rPr>
          <w:sz w:val="26"/>
          <w:szCs w:val="26"/>
        </w:rPr>
        <w:t xml:space="preserve"> в Российской Федерации», </w:t>
      </w:r>
      <w:r w:rsidRPr="002B13AE">
        <w:rPr>
          <w:sz w:val="26"/>
          <w:szCs w:val="26"/>
        </w:rPr>
        <w:t xml:space="preserve">Устава Покровского сельского поселения Павловского муниципального района Воронежской области, </w:t>
      </w:r>
      <w:r w:rsidR="007B5DE7" w:rsidRPr="007B5DE7">
        <w:rPr>
          <w:sz w:val="26"/>
          <w:szCs w:val="26"/>
        </w:rPr>
        <w:t>Положением о публичных слушаниях в Покровском сельском поселении Павловского муниципального района, утвержденным решением Совета народных депутатов Покровского сельского поселения Павловского муниципальн</w:t>
      </w:r>
      <w:r w:rsidR="0029581B">
        <w:rPr>
          <w:sz w:val="26"/>
          <w:szCs w:val="26"/>
        </w:rPr>
        <w:t>ого района от 28.06.2018 года №</w:t>
      </w:r>
      <w:r w:rsidR="007B5DE7" w:rsidRPr="007B5DE7">
        <w:rPr>
          <w:sz w:val="26"/>
          <w:szCs w:val="26"/>
        </w:rPr>
        <w:t>176</w:t>
      </w:r>
      <w:r w:rsidRPr="002B13AE">
        <w:rPr>
          <w:sz w:val="26"/>
          <w:szCs w:val="26"/>
        </w:rPr>
        <w:t>, Совет народных депутатов Покровского сельского поселения</w:t>
      </w:r>
    </w:p>
    <w:p w:rsidR="006730CE" w:rsidRPr="002B13AE" w:rsidRDefault="006730CE" w:rsidP="006730CE">
      <w:pPr>
        <w:ind w:firstLine="567"/>
        <w:jc w:val="both"/>
        <w:rPr>
          <w:sz w:val="26"/>
          <w:szCs w:val="26"/>
        </w:rPr>
      </w:pPr>
    </w:p>
    <w:p w:rsidR="006730CE" w:rsidRPr="002B13AE" w:rsidRDefault="006730CE" w:rsidP="006730CE">
      <w:pPr>
        <w:jc w:val="center"/>
        <w:rPr>
          <w:b/>
          <w:sz w:val="26"/>
          <w:szCs w:val="26"/>
        </w:rPr>
      </w:pPr>
      <w:r w:rsidRPr="002B13AE">
        <w:rPr>
          <w:b/>
          <w:sz w:val="26"/>
          <w:szCs w:val="26"/>
        </w:rPr>
        <w:t>РЕШИЛ:</w:t>
      </w:r>
    </w:p>
    <w:p w:rsidR="006730CE" w:rsidRPr="002B13AE" w:rsidRDefault="006730CE" w:rsidP="006730CE">
      <w:pPr>
        <w:rPr>
          <w:sz w:val="26"/>
          <w:szCs w:val="26"/>
        </w:rPr>
      </w:pPr>
      <w:r w:rsidRPr="002B13AE">
        <w:rPr>
          <w:sz w:val="26"/>
          <w:szCs w:val="26"/>
        </w:rPr>
        <w:t xml:space="preserve"> </w:t>
      </w:r>
    </w:p>
    <w:p w:rsidR="006730CE" w:rsidRDefault="0029581B" w:rsidP="0029581B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730CE" w:rsidRPr="0029581B">
        <w:rPr>
          <w:sz w:val="26"/>
          <w:szCs w:val="26"/>
        </w:rPr>
        <w:t xml:space="preserve">Одобрить рекомендации публичных слушаний, состоявшихся в Покровском сельском </w:t>
      </w:r>
      <w:r w:rsidRPr="0029581B">
        <w:rPr>
          <w:sz w:val="26"/>
          <w:szCs w:val="26"/>
        </w:rPr>
        <w:t xml:space="preserve">поселении </w:t>
      </w:r>
      <w:r w:rsidR="007A696D" w:rsidRPr="0029581B">
        <w:rPr>
          <w:sz w:val="26"/>
          <w:szCs w:val="26"/>
        </w:rPr>
        <w:t>22</w:t>
      </w:r>
      <w:r w:rsidR="00EE6542" w:rsidRPr="0029581B">
        <w:rPr>
          <w:sz w:val="26"/>
          <w:szCs w:val="26"/>
        </w:rPr>
        <w:t xml:space="preserve"> </w:t>
      </w:r>
      <w:r w:rsidR="007A696D" w:rsidRPr="0029581B">
        <w:rPr>
          <w:sz w:val="26"/>
          <w:szCs w:val="26"/>
        </w:rPr>
        <w:t>апреля 2024</w:t>
      </w:r>
      <w:r w:rsidR="00A55862" w:rsidRPr="0029581B">
        <w:rPr>
          <w:sz w:val="26"/>
          <w:szCs w:val="26"/>
        </w:rPr>
        <w:t xml:space="preserve"> </w:t>
      </w:r>
      <w:r w:rsidR="006730CE" w:rsidRPr="0029581B">
        <w:rPr>
          <w:sz w:val="26"/>
          <w:szCs w:val="26"/>
        </w:rPr>
        <w:t>года по обсуждению проекта решения Совета народных депутатов Покровского сельского поселения Павловского муниципального района Воронежской области «Об исполнении бюджета Покровск</w:t>
      </w:r>
      <w:r w:rsidR="00EE4F5D" w:rsidRPr="0029581B">
        <w:rPr>
          <w:sz w:val="26"/>
          <w:szCs w:val="26"/>
        </w:rPr>
        <w:t>ого сельск</w:t>
      </w:r>
      <w:r>
        <w:rPr>
          <w:sz w:val="26"/>
          <w:szCs w:val="26"/>
        </w:rPr>
        <w:t xml:space="preserve">ого </w:t>
      </w:r>
      <w:r w:rsidR="007A696D" w:rsidRPr="0029581B">
        <w:rPr>
          <w:sz w:val="26"/>
          <w:szCs w:val="26"/>
        </w:rPr>
        <w:t>поселения за 2023</w:t>
      </w:r>
      <w:r w:rsidR="006730CE" w:rsidRPr="0029581B">
        <w:rPr>
          <w:sz w:val="26"/>
          <w:szCs w:val="26"/>
        </w:rPr>
        <w:t xml:space="preserve"> год».</w:t>
      </w:r>
    </w:p>
    <w:p w:rsidR="0029581B" w:rsidRPr="0029581B" w:rsidRDefault="0029581B" w:rsidP="0029581B">
      <w:pPr>
        <w:ind w:firstLine="284"/>
        <w:jc w:val="both"/>
        <w:rPr>
          <w:sz w:val="26"/>
          <w:szCs w:val="26"/>
        </w:rPr>
      </w:pPr>
    </w:p>
    <w:p w:rsidR="00E31EB3" w:rsidRPr="0029581B" w:rsidRDefault="0029581B" w:rsidP="0029581B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31EB3" w:rsidRPr="0029581B">
        <w:rPr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 Покровского сельского поселения</w:t>
      </w:r>
      <w:r w:rsidR="00E31EB3">
        <w:t>.</w:t>
      </w:r>
    </w:p>
    <w:p w:rsidR="005C574B" w:rsidRPr="002B13AE" w:rsidRDefault="005C574B" w:rsidP="005C574B">
      <w:pPr>
        <w:pStyle w:val="a3"/>
        <w:ind w:left="927"/>
        <w:jc w:val="both"/>
        <w:rPr>
          <w:sz w:val="26"/>
          <w:szCs w:val="26"/>
        </w:rPr>
      </w:pPr>
    </w:p>
    <w:p w:rsidR="006730CE" w:rsidRPr="002B13AE" w:rsidRDefault="006730CE" w:rsidP="006730CE">
      <w:pPr>
        <w:ind w:firstLine="540"/>
        <w:jc w:val="both"/>
        <w:rPr>
          <w:sz w:val="26"/>
          <w:szCs w:val="26"/>
        </w:rPr>
      </w:pPr>
    </w:p>
    <w:p w:rsidR="006730CE" w:rsidRPr="002B13AE" w:rsidRDefault="006730CE" w:rsidP="006730CE">
      <w:pPr>
        <w:ind w:left="720" w:hanging="720"/>
        <w:jc w:val="both"/>
        <w:rPr>
          <w:sz w:val="26"/>
          <w:szCs w:val="26"/>
        </w:rPr>
      </w:pPr>
    </w:p>
    <w:p w:rsidR="006730CE" w:rsidRPr="002B13AE" w:rsidRDefault="006730CE" w:rsidP="0029581B">
      <w:pPr>
        <w:ind w:hanging="11"/>
        <w:jc w:val="both"/>
        <w:rPr>
          <w:sz w:val="26"/>
          <w:szCs w:val="26"/>
        </w:rPr>
      </w:pPr>
      <w:r w:rsidRPr="002B13AE">
        <w:rPr>
          <w:sz w:val="26"/>
          <w:szCs w:val="26"/>
        </w:rPr>
        <w:t xml:space="preserve">Глава Покровского сельского поселения </w:t>
      </w:r>
    </w:p>
    <w:p w:rsidR="006730CE" w:rsidRPr="002B13AE" w:rsidRDefault="006730CE" w:rsidP="0029581B">
      <w:pPr>
        <w:rPr>
          <w:sz w:val="26"/>
          <w:szCs w:val="26"/>
        </w:rPr>
      </w:pPr>
      <w:r w:rsidRPr="002B13AE">
        <w:rPr>
          <w:sz w:val="26"/>
          <w:szCs w:val="26"/>
        </w:rPr>
        <w:t xml:space="preserve">Павловского муниципального района </w:t>
      </w:r>
    </w:p>
    <w:p w:rsidR="009403D5" w:rsidRPr="002B13AE" w:rsidRDefault="006730CE" w:rsidP="0029581B">
      <w:pPr>
        <w:rPr>
          <w:sz w:val="26"/>
          <w:szCs w:val="26"/>
        </w:rPr>
      </w:pPr>
      <w:r w:rsidRPr="002B13AE">
        <w:rPr>
          <w:sz w:val="26"/>
          <w:szCs w:val="26"/>
        </w:rPr>
        <w:t xml:space="preserve">Воронежской области                  </w:t>
      </w:r>
      <w:r w:rsidR="0029581B">
        <w:rPr>
          <w:sz w:val="26"/>
          <w:szCs w:val="26"/>
        </w:rPr>
        <w:t xml:space="preserve">                                                              А.</w:t>
      </w:r>
      <w:r w:rsidRPr="002B13AE">
        <w:rPr>
          <w:sz w:val="26"/>
          <w:szCs w:val="26"/>
        </w:rPr>
        <w:t>А. Проценко</w:t>
      </w:r>
    </w:p>
    <w:sectPr w:rsidR="009403D5" w:rsidRPr="002B13AE" w:rsidSect="009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D2353"/>
    <w:multiLevelType w:val="hybridMultilevel"/>
    <w:tmpl w:val="959AAC24"/>
    <w:lvl w:ilvl="0" w:tplc="C4D85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247D69"/>
    <w:multiLevelType w:val="hybridMultilevel"/>
    <w:tmpl w:val="42CAA7C4"/>
    <w:lvl w:ilvl="0" w:tplc="3F643D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30CE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D78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517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EE5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6DD0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1B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3AE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48B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2D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293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631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7DB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40D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876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314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984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74B"/>
    <w:rsid w:val="005C5815"/>
    <w:rsid w:val="005C5A92"/>
    <w:rsid w:val="005C5CE6"/>
    <w:rsid w:val="005C5FAE"/>
    <w:rsid w:val="005C6105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D4A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0CE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D91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48B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696D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5DE7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DBA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D42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0DB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5EE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62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77E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98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037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E64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4E59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146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48A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01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1EB3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17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5D5B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87A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9B4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5D"/>
    <w:rsid w:val="00EE4FDD"/>
    <w:rsid w:val="00EE5487"/>
    <w:rsid w:val="00EE55F0"/>
    <w:rsid w:val="00EE5698"/>
    <w:rsid w:val="00EE5EAD"/>
    <w:rsid w:val="00EE5F1D"/>
    <w:rsid w:val="00EE61ED"/>
    <w:rsid w:val="00EE64CA"/>
    <w:rsid w:val="00EE6542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8F0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416A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B9E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C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2024-05-14T08:40:00Z</cp:lastPrinted>
  <dcterms:created xsi:type="dcterms:W3CDTF">2014-04-29T04:56:00Z</dcterms:created>
  <dcterms:modified xsi:type="dcterms:W3CDTF">2024-05-21T08:05:00Z</dcterms:modified>
</cp:coreProperties>
</file>